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13" w:rsidRPr="00E04D62" w:rsidRDefault="00D56513" w:rsidP="00437C93">
      <w:pPr>
        <w:rPr>
          <w:rFonts w:ascii="Arial" w:hAnsi="Arial" w:cs="Arial"/>
          <w:sz w:val="22"/>
          <w:szCs w:val="22"/>
        </w:rPr>
      </w:pPr>
      <w:r w:rsidRPr="00E04D62">
        <w:rPr>
          <w:rFonts w:ascii="Arial" w:hAnsi="Arial" w:cs="Arial"/>
          <w:i/>
          <w:sz w:val="22"/>
          <w:szCs w:val="22"/>
        </w:rPr>
        <w:t>For Immediate Release</w:t>
      </w:r>
      <w:r w:rsidRPr="00E04D62">
        <w:rPr>
          <w:rFonts w:ascii="Arial" w:hAnsi="Arial" w:cs="Arial"/>
          <w:i/>
          <w:sz w:val="22"/>
          <w:szCs w:val="22"/>
        </w:rPr>
        <w:br/>
      </w:r>
      <w:r w:rsidRPr="00E04D62">
        <w:rPr>
          <w:rFonts w:ascii="Arial" w:hAnsi="Arial" w:cs="Arial"/>
          <w:sz w:val="22"/>
          <w:szCs w:val="22"/>
        </w:rPr>
        <w:t>September 7, 2010</w:t>
      </w:r>
    </w:p>
    <w:p w:rsidR="00D56513" w:rsidRPr="00E04D62" w:rsidRDefault="00D56513" w:rsidP="00437C93">
      <w:pPr>
        <w:rPr>
          <w:rFonts w:ascii="Arial" w:hAnsi="Arial" w:cs="Arial"/>
          <w:sz w:val="22"/>
          <w:szCs w:val="22"/>
        </w:rPr>
      </w:pPr>
    </w:p>
    <w:p w:rsidR="00D56513" w:rsidRDefault="00D56513" w:rsidP="00437C93">
      <w:pPr>
        <w:rPr>
          <w:rFonts w:ascii="Arial" w:hAnsi="Arial" w:cs="Arial"/>
          <w:sz w:val="22"/>
          <w:szCs w:val="22"/>
        </w:rPr>
      </w:pPr>
    </w:p>
    <w:p w:rsidR="00D56513" w:rsidRDefault="00D56513" w:rsidP="00803C8B">
      <w:pPr>
        <w:jc w:val="center"/>
        <w:rPr>
          <w:rFonts w:ascii="Arial" w:hAnsi="Arial" w:cs="Arial"/>
          <w:b/>
          <w:sz w:val="28"/>
          <w:szCs w:val="28"/>
        </w:rPr>
      </w:pPr>
      <w:r>
        <w:rPr>
          <w:rFonts w:ascii="Arial" w:hAnsi="Arial" w:cs="Arial"/>
          <w:b/>
          <w:sz w:val="28"/>
          <w:szCs w:val="28"/>
        </w:rPr>
        <w:t>You're Probably Not Expecting Kids To Run Out On The R</w:t>
      </w:r>
      <w:r w:rsidRPr="00816B20">
        <w:rPr>
          <w:rFonts w:ascii="Arial" w:hAnsi="Arial" w:cs="Arial"/>
          <w:b/>
          <w:sz w:val="28"/>
          <w:szCs w:val="28"/>
        </w:rPr>
        <w:t>oad</w:t>
      </w:r>
    </w:p>
    <w:p w:rsidR="00D56513" w:rsidRPr="009F61A0" w:rsidRDefault="00D56513" w:rsidP="00803C8B">
      <w:pPr>
        <w:jc w:val="center"/>
        <w:rPr>
          <w:rFonts w:ascii="Arial" w:hAnsi="Arial" w:cs="Arial"/>
          <w:i/>
          <w:sz w:val="22"/>
          <w:szCs w:val="22"/>
        </w:rPr>
      </w:pPr>
      <w:r>
        <w:rPr>
          <w:rFonts w:ascii="Arial" w:hAnsi="Arial" w:cs="Arial"/>
          <w:i/>
          <w:sz w:val="22"/>
          <w:szCs w:val="22"/>
        </w:rPr>
        <w:t>First optical illusion of its kind in Canada launched by Preventable</w:t>
      </w:r>
    </w:p>
    <w:p w:rsidR="00D56513" w:rsidRDefault="00D56513" w:rsidP="00437C93">
      <w:pPr>
        <w:rPr>
          <w:rFonts w:ascii="Arial" w:hAnsi="Arial" w:cs="Arial"/>
          <w:sz w:val="22"/>
          <w:szCs w:val="22"/>
        </w:rPr>
      </w:pPr>
    </w:p>
    <w:p w:rsidR="00D56513" w:rsidRDefault="00D56513" w:rsidP="00E04D62">
      <w:pPr>
        <w:rPr>
          <w:rFonts w:ascii="Arial" w:hAnsi="Arial" w:cs="Arial"/>
          <w:b/>
          <w:sz w:val="22"/>
          <w:szCs w:val="22"/>
        </w:rPr>
      </w:pPr>
    </w:p>
    <w:p w:rsidR="00D56513" w:rsidRPr="002B25F6" w:rsidRDefault="00D56513" w:rsidP="00E04D62">
      <w:pPr>
        <w:rPr>
          <w:rFonts w:ascii="Arial" w:hAnsi="Arial" w:cs="Arial"/>
          <w:sz w:val="22"/>
          <w:szCs w:val="22"/>
        </w:rPr>
      </w:pPr>
      <w:r>
        <w:rPr>
          <w:rFonts w:ascii="Arial" w:hAnsi="Arial" w:cs="Arial"/>
          <w:b/>
          <w:sz w:val="22"/>
          <w:szCs w:val="22"/>
        </w:rPr>
        <w:t xml:space="preserve">Vancouver BC – </w:t>
      </w:r>
      <w:r>
        <w:rPr>
          <w:rFonts w:ascii="Arial" w:hAnsi="Arial" w:cs="Arial"/>
          <w:sz w:val="22"/>
          <w:szCs w:val="22"/>
        </w:rPr>
        <w:t xml:space="preserve">Marking the back-to-school term, Preventable, BCAA Traffic Safety Foundation, </w:t>
      </w:r>
      <w:r w:rsidRPr="002B25F6">
        <w:rPr>
          <w:rFonts w:ascii="Arial" w:hAnsi="Arial" w:cs="Arial"/>
          <w:sz w:val="22"/>
          <w:szCs w:val="22"/>
        </w:rPr>
        <w:t xml:space="preserve">the District of West Vancouver, School District #45 West Vancouver, and the West Vancouver Police have launched Canada’s first 3D illusion geared to making drivers slow down at high-risk intersections. </w:t>
      </w:r>
    </w:p>
    <w:p w:rsidR="00D56513" w:rsidRPr="002B25F6" w:rsidRDefault="00D56513" w:rsidP="00E04D62">
      <w:pPr>
        <w:rPr>
          <w:rFonts w:ascii="Arial" w:hAnsi="Arial" w:cs="Arial"/>
          <w:sz w:val="22"/>
          <w:szCs w:val="22"/>
        </w:rPr>
      </w:pPr>
    </w:p>
    <w:p w:rsidR="00D56513" w:rsidRPr="002B25F6" w:rsidRDefault="00D56513" w:rsidP="00E04D62">
      <w:pPr>
        <w:rPr>
          <w:rFonts w:ascii="Arial" w:hAnsi="Arial" w:cs="Arial"/>
          <w:sz w:val="22"/>
          <w:szCs w:val="22"/>
        </w:rPr>
      </w:pPr>
      <w:r w:rsidRPr="002B25F6">
        <w:rPr>
          <w:rFonts w:ascii="Arial" w:hAnsi="Arial" w:cs="Arial"/>
          <w:sz w:val="22"/>
          <w:szCs w:val="22"/>
        </w:rPr>
        <w:t xml:space="preserve">The 3D illusion of a small girl chasing a ball has been installed for one week, on 22nd street in West Vancouver just north of Inglewood Avenue. There is a sign leading up to it saying “you’re probably not expecting kids to run out on the road”. This intersection is a high-risk area, as it is a main connector between Highway 1 and Marine Drive and also located near a busy school, Ecole Pauline Johnson. </w:t>
      </w:r>
    </w:p>
    <w:p w:rsidR="00D56513" w:rsidRPr="002B25F6" w:rsidRDefault="00D56513" w:rsidP="00E04D62">
      <w:pPr>
        <w:rPr>
          <w:rFonts w:ascii="Arial" w:hAnsi="Arial" w:cs="Arial"/>
          <w:sz w:val="22"/>
          <w:szCs w:val="22"/>
        </w:rPr>
      </w:pPr>
    </w:p>
    <w:p w:rsidR="00D56513" w:rsidRPr="002B25F6" w:rsidRDefault="00D56513" w:rsidP="00437C93">
      <w:pPr>
        <w:rPr>
          <w:rFonts w:ascii="Arial" w:hAnsi="Arial" w:cs="Arial"/>
          <w:sz w:val="22"/>
          <w:szCs w:val="22"/>
        </w:rPr>
      </w:pPr>
      <w:r w:rsidRPr="002B25F6">
        <w:rPr>
          <w:rFonts w:ascii="Arial" w:hAnsi="Arial" w:cs="Arial"/>
          <w:sz w:val="22"/>
          <w:szCs w:val="22"/>
        </w:rPr>
        <w:t xml:space="preserve">For many, the back to school commute means stress and congestion around schools. For children, this creates an environment where they can be seriously injured or killed.    </w:t>
      </w:r>
    </w:p>
    <w:p w:rsidR="00D56513" w:rsidRPr="002B25F6" w:rsidRDefault="00D56513">
      <w:pPr>
        <w:rPr>
          <w:rFonts w:ascii="Arial" w:hAnsi="Arial" w:cs="Arial"/>
          <w:sz w:val="22"/>
          <w:szCs w:val="22"/>
        </w:rPr>
      </w:pPr>
    </w:p>
    <w:p w:rsidR="00D56513" w:rsidRPr="002B25F6" w:rsidRDefault="00D56513" w:rsidP="008C470A">
      <w:pPr>
        <w:rPr>
          <w:rFonts w:ascii="Arial" w:eastAsia="MS Mincho" w:hAnsi="Arial" w:cs="Arial"/>
          <w:sz w:val="22"/>
          <w:szCs w:val="22"/>
        </w:rPr>
      </w:pPr>
      <w:r w:rsidRPr="002B25F6">
        <w:rPr>
          <w:rFonts w:ascii="Arial" w:hAnsi="Arial" w:cs="Arial"/>
          <w:sz w:val="22"/>
          <w:szCs w:val="22"/>
        </w:rPr>
        <w:t>“</w:t>
      </w:r>
      <w:r w:rsidRPr="002B25F6">
        <w:rPr>
          <w:rFonts w:ascii="Arial" w:eastAsia="MS Mincho" w:hAnsi="Arial" w:cs="Arial"/>
          <w:sz w:val="22"/>
          <w:szCs w:val="22"/>
        </w:rPr>
        <w:t xml:space="preserve">Most child pedestrian-related injuries occur in September and October, followed by May and June - children aged 5 to 14 years are the greatest risk for pedestrian-related fatalities,” says David Dunne, Director of the Traffic Safety Foundation and spokesperson for Preventable. </w:t>
      </w:r>
      <w:r w:rsidRPr="002B25F6">
        <w:rPr>
          <w:rFonts w:ascii="Arial" w:hAnsi="Arial" w:cs="Arial"/>
          <w:color w:val="000000"/>
          <w:sz w:val="22"/>
          <w:szCs w:val="22"/>
        </w:rPr>
        <w:t>“The key to reducing serious injuries is behaviours and attitudes – thinking before you act and making safe driving decisions along with teaching your children road safety saves lives.”</w:t>
      </w:r>
      <w:r w:rsidRPr="002B25F6">
        <w:rPr>
          <w:rFonts w:ascii="Arial" w:eastAsia="MS Mincho" w:hAnsi="Arial" w:cs="Arial"/>
          <w:sz w:val="22"/>
          <w:szCs w:val="22"/>
        </w:rPr>
        <w:t xml:space="preserve"> </w:t>
      </w:r>
    </w:p>
    <w:p w:rsidR="00D56513" w:rsidRPr="002B25F6" w:rsidRDefault="00D56513" w:rsidP="008C470A">
      <w:pPr>
        <w:rPr>
          <w:rFonts w:ascii="Arial" w:eastAsia="MS Mincho" w:hAnsi="Arial" w:cs="Arial"/>
          <w:sz w:val="22"/>
          <w:szCs w:val="22"/>
        </w:rPr>
      </w:pPr>
    </w:p>
    <w:p w:rsidR="00D56513" w:rsidRPr="002B25F6" w:rsidRDefault="00D56513" w:rsidP="009B3CA3">
      <w:pPr>
        <w:rPr>
          <w:rFonts w:ascii="Arial" w:hAnsi="Arial" w:cs="Arial"/>
          <w:sz w:val="22"/>
          <w:szCs w:val="22"/>
        </w:rPr>
      </w:pPr>
      <w:r w:rsidRPr="002B25F6">
        <w:rPr>
          <w:rFonts w:ascii="Arial" w:hAnsi="Arial" w:cs="Arial"/>
          <w:sz w:val="22"/>
          <w:szCs w:val="22"/>
        </w:rPr>
        <w:t xml:space="preserve">“The biggest risk to children in school zones are parents who continue to make U-turns, stop in no-stopping zones, back up into crosswalks, roll through stop signs, ignore the school safety patrollers, let their children out from the driver’s side and into oncoming traffic and speed,” adds Dunne. “This 3D illusion reminds us to shift our attitudes, and drive as though you’d expect a child to run into traffic.” </w:t>
      </w:r>
    </w:p>
    <w:p w:rsidR="00D56513" w:rsidRPr="002B25F6" w:rsidRDefault="00D56513" w:rsidP="009B3CA3">
      <w:pPr>
        <w:rPr>
          <w:rFonts w:ascii="Arial" w:hAnsi="Arial" w:cs="Arial"/>
          <w:sz w:val="22"/>
          <w:szCs w:val="22"/>
        </w:rPr>
      </w:pPr>
    </w:p>
    <w:p w:rsidR="00D56513" w:rsidRDefault="00D56513" w:rsidP="009B3CA3">
      <w:pPr>
        <w:rPr>
          <w:rFonts w:ascii="Arial" w:hAnsi="Arial" w:cs="Arial"/>
          <w:sz w:val="22"/>
          <w:szCs w:val="22"/>
        </w:rPr>
      </w:pPr>
      <w:r w:rsidRPr="002B25F6">
        <w:rPr>
          <w:rFonts w:ascii="Arial" w:hAnsi="Arial" w:cs="Arial"/>
          <w:sz w:val="22"/>
          <w:szCs w:val="22"/>
        </w:rPr>
        <w:t xml:space="preserve">"We are pleased to partner in this innovative approach to public safety,” says West Vancouver Mayor Pamela Goldsmith-Jones. “We are all required to behave in a way that prevents </w:t>
      </w:r>
      <w:r w:rsidR="00661306" w:rsidRPr="002B25F6">
        <w:rPr>
          <w:rFonts w:ascii="Arial" w:hAnsi="Arial" w:cs="Arial"/>
          <w:sz w:val="22"/>
          <w:szCs w:val="22"/>
        </w:rPr>
        <w:t>crashes</w:t>
      </w:r>
      <w:r w:rsidRPr="002B25F6">
        <w:rPr>
          <w:rFonts w:ascii="Arial" w:hAnsi="Arial" w:cs="Arial"/>
          <w:sz w:val="22"/>
          <w:szCs w:val="22"/>
        </w:rPr>
        <w:t xml:space="preserve"> or injuries whenever possible. Please exercise due caution in all school zones, always."</w:t>
      </w:r>
    </w:p>
    <w:p w:rsidR="00D56513" w:rsidRDefault="00D56513" w:rsidP="009B3CA3">
      <w:pPr>
        <w:rPr>
          <w:rFonts w:ascii="Arial" w:hAnsi="Arial" w:cs="Arial"/>
          <w:sz w:val="22"/>
          <w:szCs w:val="22"/>
        </w:rPr>
      </w:pPr>
    </w:p>
    <w:p w:rsidR="00D56513" w:rsidRDefault="00D56513" w:rsidP="008C470A">
      <w:pPr>
        <w:rPr>
          <w:rFonts w:ascii="Arial" w:hAnsi="Arial" w:cs="Arial"/>
          <w:sz w:val="22"/>
          <w:szCs w:val="22"/>
        </w:rPr>
      </w:pPr>
      <w:r>
        <w:rPr>
          <w:rFonts w:ascii="Arial" w:hAnsi="Arial" w:cs="Arial"/>
          <w:sz w:val="22"/>
          <w:szCs w:val="22"/>
        </w:rPr>
        <w:t>Consider the facts:</w:t>
      </w:r>
    </w:p>
    <w:p w:rsidR="00D56513" w:rsidRPr="00E04D62" w:rsidRDefault="00D56513" w:rsidP="008C470A">
      <w:pPr>
        <w:rPr>
          <w:rFonts w:ascii="Arial" w:hAnsi="Arial" w:cs="Arial"/>
          <w:sz w:val="22"/>
          <w:szCs w:val="22"/>
        </w:rPr>
      </w:pPr>
    </w:p>
    <w:p w:rsidR="00D56513" w:rsidRDefault="00D56513" w:rsidP="000B0541">
      <w:pPr>
        <w:pStyle w:val="ListParagraph"/>
        <w:numPr>
          <w:ilvl w:val="0"/>
          <w:numId w:val="4"/>
        </w:numPr>
        <w:rPr>
          <w:rFonts w:ascii="Arial" w:hAnsi="Arial" w:cs="Arial"/>
          <w:sz w:val="22"/>
          <w:szCs w:val="22"/>
        </w:rPr>
      </w:pPr>
      <w:r w:rsidRPr="009B3CA3">
        <w:rPr>
          <w:rFonts w:ascii="Arial" w:hAnsi="Arial" w:cs="Arial"/>
          <w:sz w:val="22"/>
          <w:szCs w:val="22"/>
          <w:lang w:eastAsia="en-CA"/>
        </w:rPr>
        <w:t>The most frequently reported child pedestrian action that results in injury or death is crossing at an intersection followed by running onto the road.</w:t>
      </w:r>
      <w:r w:rsidRPr="008C470A">
        <w:rPr>
          <w:rFonts w:ascii="Arial" w:hAnsi="Arial" w:cs="Arial"/>
          <w:sz w:val="22"/>
          <w:szCs w:val="22"/>
        </w:rPr>
        <w:t xml:space="preserve"> </w:t>
      </w:r>
    </w:p>
    <w:p w:rsidR="00D56513" w:rsidRPr="000B0541" w:rsidRDefault="00D56513" w:rsidP="000B0541">
      <w:pPr>
        <w:rPr>
          <w:rFonts w:ascii="Arial" w:hAnsi="Arial" w:cs="Arial"/>
          <w:sz w:val="22"/>
          <w:szCs w:val="22"/>
        </w:rPr>
      </w:pPr>
    </w:p>
    <w:p w:rsidR="00D56513" w:rsidRPr="000B0541" w:rsidRDefault="00D56513" w:rsidP="009B3CA3">
      <w:pPr>
        <w:pStyle w:val="ListParagraph"/>
        <w:numPr>
          <w:ilvl w:val="0"/>
          <w:numId w:val="4"/>
        </w:numPr>
        <w:rPr>
          <w:rFonts w:ascii="Arial" w:hAnsi="Arial" w:cs="Arial"/>
          <w:sz w:val="22"/>
          <w:szCs w:val="22"/>
        </w:rPr>
      </w:pPr>
      <w:r w:rsidRPr="00F23DCE">
        <w:rPr>
          <w:rFonts w:ascii="Arial" w:hAnsi="Arial" w:cs="Arial"/>
          <w:sz w:val="22"/>
          <w:szCs w:val="22"/>
        </w:rPr>
        <w:t xml:space="preserve">At least </w:t>
      </w:r>
      <w:r w:rsidRPr="000B0541">
        <w:rPr>
          <w:rFonts w:ascii="Arial" w:hAnsi="Arial" w:cs="Arial"/>
          <w:b/>
          <w:sz w:val="22"/>
          <w:szCs w:val="22"/>
        </w:rPr>
        <w:t>1 person dies each day due to motor vehicle crashes in BC</w:t>
      </w:r>
    </w:p>
    <w:p w:rsidR="00D56513" w:rsidRPr="00F465DD" w:rsidRDefault="00D56513" w:rsidP="00F465DD">
      <w:pPr>
        <w:rPr>
          <w:rFonts w:ascii="Arial" w:hAnsi="Arial" w:cs="Arial"/>
          <w:sz w:val="22"/>
          <w:szCs w:val="22"/>
        </w:rPr>
      </w:pPr>
    </w:p>
    <w:p w:rsidR="00D56513" w:rsidRPr="000B0541" w:rsidRDefault="00D56513" w:rsidP="000B0541">
      <w:pPr>
        <w:pStyle w:val="ListParagraph"/>
        <w:numPr>
          <w:ilvl w:val="0"/>
          <w:numId w:val="4"/>
        </w:numPr>
        <w:rPr>
          <w:rFonts w:ascii="Arial" w:hAnsi="Arial" w:cs="Arial"/>
          <w:b/>
          <w:sz w:val="22"/>
          <w:szCs w:val="22"/>
        </w:rPr>
      </w:pPr>
      <w:r w:rsidRPr="000B0541">
        <w:rPr>
          <w:rFonts w:ascii="Arial" w:hAnsi="Arial" w:cs="Arial"/>
          <w:b/>
          <w:sz w:val="22"/>
          <w:szCs w:val="22"/>
        </w:rPr>
        <w:t xml:space="preserve">This week, 2 British Columbia children (0-19 years) will die as a result of injury </w:t>
      </w:r>
    </w:p>
    <w:p w:rsidR="00D56513" w:rsidRPr="000B0541" w:rsidRDefault="00D56513" w:rsidP="000B0541">
      <w:pPr>
        <w:pStyle w:val="ListParagraph"/>
        <w:rPr>
          <w:rFonts w:ascii="Arial" w:hAnsi="Arial" w:cs="Arial"/>
          <w:sz w:val="22"/>
          <w:szCs w:val="22"/>
        </w:rPr>
      </w:pPr>
    </w:p>
    <w:p w:rsidR="00D56513" w:rsidRPr="000B0541" w:rsidRDefault="00D56513" w:rsidP="000B0541">
      <w:pPr>
        <w:pStyle w:val="ListParagraph"/>
        <w:numPr>
          <w:ilvl w:val="0"/>
          <w:numId w:val="4"/>
        </w:numPr>
        <w:rPr>
          <w:rFonts w:ascii="Arial" w:hAnsi="Arial" w:cs="Arial"/>
          <w:sz w:val="22"/>
          <w:szCs w:val="22"/>
        </w:rPr>
      </w:pPr>
      <w:r w:rsidRPr="000B0541">
        <w:rPr>
          <w:rFonts w:ascii="Arial" w:hAnsi="Arial" w:cs="Arial"/>
          <w:sz w:val="22"/>
          <w:szCs w:val="22"/>
        </w:rPr>
        <w:t>Today: (for children aged 0-19 years)</w:t>
      </w:r>
    </w:p>
    <w:p w:rsidR="00D56513" w:rsidRPr="000B0541" w:rsidRDefault="00D56513" w:rsidP="0015768A">
      <w:pPr>
        <w:numPr>
          <w:ilvl w:val="1"/>
          <w:numId w:val="7"/>
        </w:numPr>
        <w:rPr>
          <w:rFonts w:ascii="Arial" w:hAnsi="Arial" w:cs="Arial"/>
          <w:sz w:val="22"/>
          <w:szCs w:val="22"/>
        </w:rPr>
      </w:pPr>
      <w:r w:rsidRPr="000B0541">
        <w:rPr>
          <w:rFonts w:ascii="Arial" w:hAnsi="Arial" w:cs="Arial"/>
          <w:sz w:val="22"/>
          <w:szCs w:val="22"/>
        </w:rPr>
        <w:t>14 children will be hospitalized</w:t>
      </w:r>
    </w:p>
    <w:p w:rsidR="00D56513" w:rsidRPr="000B0541" w:rsidRDefault="00D56513" w:rsidP="0015768A">
      <w:pPr>
        <w:numPr>
          <w:ilvl w:val="1"/>
          <w:numId w:val="7"/>
        </w:numPr>
        <w:rPr>
          <w:rFonts w:ascii="Arial" w:hAnsi="Arial" w:cs="Arial"/>
          <w:sz w:val="22"/>
          <w:szCs w:val="22"/>
        </w:rPr>
      </w:pPr>
      <w:r w:rsidRPr="000B0541">
        <w:rPr>
          <w:rFonts w:ascii="Arial" w:hAnsi="Arial" w:cs="Arial"/>
          <w:sz w:val="22"/>
          <w:szCs w:val="22"/>
        </w:rPr>
        <w:t>367 will, require emergency medical treatment.</w:t>
      </w:r>
    </w:p>
    <w:p w:rsidR="00D56513" w:rsidRDefault="00D56513" w:rsidP="0015768A">
      <w:pPr>
        <w:numPr>
          <w:ilvl w:val="1"/>
          <w:numId w:val="7"/>
        </w:numPr>
        <w:rPr>
          <w:rFonts w:ascii="Arial" w:hAnsi="Arial" w:cs="Arial"/>
          <w:sz w:val="22"/>
          <w:szCs w:val="22"/>
        </w:rPr>
      </w:pPr>
      <w:r w:rsidRPr="000B0541">
        <w:rPr>
          <w:rFonts w:ascii="Arial" w:hAnsi="Arial" w:cs="Arial"/>
          <w:sz w:val="22"/>
          <w:szCs w:val="22"/>
        </w:rPr>
        <w:t>1 will be disabled</w:t>
      </w:r>
    </w:p>
    <w:p w:rsidR="00D56513" w:rsidRPr="000B0541" w:rsidRDefault="00D56513" w:rsidP="000B0541">
      <w:pPr>
        <w:ind w:left="1440"/>
        <w:rPr>
          <w:rFonts w:ascii="Arial" w:hAnsi="Arial" w:cs="Arial"/>
          <w:sz w:val="22"/>
          <w:szCs w:val="22"/>
        </w:rPr>
      </w:pPr>
    </w:p>
    <w:p w:rsidR="00D56513" w:rsidRDefault="00D56513" w:rsidP="000B0541">
      <w:pPr>
        <w:pStyle w:val="ListParagraph"/>
        <w:numPr>
          <w:ilvl w:val="0"/>
          <w:numId w:val="5"/>
        </w:numPr>
        <w:rPr>
          <w:rFonts w:ascii="Arial" w:hAnsi="Arial" w:cs="Arial"/>
          <w:sz w:val="22"/>
          <w:szCs w:val="22"/>
        </w:rPr>
      </w:pPr>
      <w:r w:rsidRPr="000B0541">
        <w:rPr>
          <w:rFonts w:ascii="Arial" w:hAnsi="Arial" w:cs="Arial"/>
          <w:sz w:val="22"/>
          <w:szCs w:val="22"/>
        </w:rPr>
        <w:t xml:space="preserve">The top three causes of death for adults due to preventable injury are: </w:t>
      </w:r>
      <w:r>
        <w:rPr>
          <w:rFonts w:ascii="Arial" w:hAnsi="Arial" w:cs="Arial"/>
          <w:sz w:val="22"/>
          <w:szCs w:val="22"/>
        </w:rPr>
        <w:t xml:space="preserve">motor vehicle collisions, </w:t>
      </w:r>
      <w:r w:rsidRPr="000B0541">
        <w:rPr>
          <w:rFonts w:ascii="Arial" w:hAnsi="Arial" w:cs="Arial"/>
          <w:sz w:val="22"/>
          <w:szCs w:val="22"/>
        </w:rPr>
        <w:t xml:space="preserve">falls, </w:t>
      </w:r>
      <w:r>
        <w:rPr>
          <w:rFonts w:ascii="Arial" w:hAnsi="Arial" w:cs="Arial"/>
          <w:sz w:val="22"/>
          <w:szCs w:val="22"/>
        </w:rPr>
        <w:t xml:space="preserve">and </w:t>
      </w:r>
      <w:r w:rsidRPr="000B0541">
        <w:rPr>
          <w:rFonts w:ascii="Arial" w:hAnsi="Arial" w:cs="Arial"/>
          <w:sz w:val="22"/>
          <w:szCs w:val="22"/>
        </w:rPr>
        <w:t>poisoning</w:t>
      </w:r>
      <w:r>
        <w:rPr>
          <w:rFonts w:ascii="Arial" w:hAnsi="Arial" w:cs="Arial"/>
          <w:sz w:val="22"/>
          <w:szCs w:val="22"/>
        </w:rPr>
        <w:t>. (From SmartRisk, the Economic Burden of Injury in Canada, 2004 data)</w:t>
      </w:r>
      <w:r w:rsidRPr="000B0541">
        <w:rPr>
          <w:rFonts w:ascii="Arial" w:hAnsi="Arial" w:cs="Arial"/>
          <w:sz w:val="22"/>
          <w:szCs w:val="22"/>
        </w:rPr>
        <w:t xml:space="preserve"> </w:t>
      </w:r>
      <w:r>
        <w:rPr>
          <w:rFonts w:ascii="Arial" w:hAnsi="Arial" w:cs="Arial"/>
          <w:sz w:val="22"/>
          <w:szCs w:val="22"/>
        </w:rPr>
        <w:br/>
      </w:r>
    </w:p>
    <w:p w:rsidR="00D56513" w:rsidRDefault="00D56513" w:rsidP="000B0541">
      <w:pPr>
        <w:pStyle w:val="ListParagraph"/>
        <w:numPr>
          <w:ilvl w:val="0"/>
          <w:numId w:val="5"/>
        </w:numPr>
        <w:rPr>
          <w:rFonts w:ascii="Arial" w:hAnsi="Arial" w:cs="Arial"/>
          <w:sz w:val="22"/>
          <w:szCs w:val="22"/>
        </w:rPr>
      </w:pPr>
      <w:r w:rsidRPr="000B0541">
        <w:rPr>
          <w:rFonts w:ascii="Arial" w:hAnsi="Arial" w:cs="Arial"/>
          <w:sz w:val="22"/>
          <w:szCs w:val="22"/>
        </w:rPr>
        <w:lastRenderedPageBreak/>
        <w:t>Approximately 25 children visit the BC Children’s emergency department each day due to a preventable injury, including traffic safety injuries</w:t>
      </w:r>
      <w:r>
        <w:rPr>
          <w:rFonts w:ascii="Arial" w:hAnsi="Arial" w:cs="Arial"/>
          <w:sz w:val="22"/>
          <w:szCs w:val="22"/>
        </w:rPr>
        <w:t>.</w:t>
      </w:r>
      <w:r w:rsidRPr="000B0541">
        <w:rPr>
          <w:rFonts w:ascii="Arial" w:hAnsi="Arial" w:cs="Arial"/>
          <w:sz w:val="22"/>
          <w:szCs w:val="22"/>
        </w:rPr>
        <w:t xml:space="preserve"> </w:t>
      </w:r>
      <w:r>
        <w:rPr>
          <w:rFonts w:ascii="Arial" w:hAnsi="Arial" w:cs="Arial"/>
          <w:sz w:val="22"/>
          <w:szCs w:val="22"/>
        </w:rPr>
        <w:br/>
      </w:r>
    </w:p>
    <w:p w:rsidR="00D56513" w:rsidRPr="000B0541" w:rsidRDefault="00D56513" w:rsidP="000B0541">
      <w:pPr>
        <w:pStyle w:val="ListParagraph"/>
        <w:numPr>
          <w:ilvl w:val="0"/>
          <w:numId w:val="5"/>
        </w:numPr>
        <w:rPr>
          <w:rFonts w:ascii="Arial" w:hAnsi="Arial" w:cs="Arial"/>
          <w:sz w:val="22"/>
          <w:szCs w:val="22"/>
        </w:rPr>
      </w:pPr>
      <w:r w:rsidRPr="000B0541">
        <w:rPr>
          <w:rFonts w:ascii="Arial" w:hAnsi="Arial" w:cs="Arial"/>
          <w:sz w:val="22"/>
          <w:szCs w:val="22"/>
          <w:lang w:eastAsia="en-CA"/>
        </w:rPr>
        <w:t>The simple presence of parents or caregivers can help reduce the risk of injury.</w:t>
      </w:r>
      <w:r>
        <w:rPr>
          <w:rFonts w:ascii="Arial" w:hAnsi="Arial" w:cs="Arial"/>
          <w:sz w:val="22"/>
          <w:szCs w:val="22"/>
          <w:lang w:eastAsia="en-CA"/>
        </w:rPr>
        <w:br/>
      </w:r>
    </w:p>
    <w:p w:rsidR="00D56513" w:rsidRPr="000B0541" w:rsidRDefault="00D56513" w:rsidP="000B0541">
      <w:pPr>
        <w:pStyle w:val="ListParagraph"/>
        <w:numPr>
          <w:ilvl w:val="0"/>
          <w:numId w:val="5"/>
        </w:numPr>
        <w:rPr>
          <w:rFonts w:ascii="Arial" w:hAnsi="Arial" w:cs="Arial"/>
          <w:sz w:val="22"/>
          <w:szCs w:val="22"/>
        </w:rPr>
      </w:pPr>
      <w:r w:rsidRPr="000B0541">
        <w:rPr>
          <w:rFonts w:ascii="Arial" w:hAnsi="Arial" w:cs="Arial"/>
          <w:sz w:val="22"/>
          <w:szCs w:val="22"/>
          <w:lang w:eastAsia="en-CA"/>
        </w:rPr>
        <w:t>The majority of child pedestrian injuries and deaths occur in urban areas, however, when a pedestrian is hit on a rural road, the result is more likely to be fatal because of higher vehicle speeds.</w:t>
      </w:r>
      <w:r>
        <w:rPr>
          <w:rFonts w:ascii="Arial" w:hAnsi="Arial" w:cs="Arial"/>
          <w:sz w:val="22"/>
          <w:szCs w:val="22"/>
          <w:lang w:eastAsia="en-CA"/>
        </w:rPr>
        <w:br/>
      </w:r>
    </w:p>
    <w:p w:rsidR="00D56513" w:rsidRDefault="00D56513">
      <w:pPr>
        <w:rPr>
          <w:rFonts w:ascii="Arial" w:hAnsi="Arial" w:cs="Arial"/>
          <w:sz w:val="22"/>
          <w:szCs w:val="22"/>
        </w:rPr>
      </w:pPr>
      <w:r w:rsidRPr="00E04D62">
        <w:rPr>
          <w:rFonts w:ascii="Arial" w:hAnsi="Arial" w:cs="Arial"/>
          <w:sz w:val="22"/>
          <w:szCs w:val="22"/>
        </w:rPr>
        <w:t xml:space="preserve">SafeKids Canada, May 2010 </w:t>
      </w:r>
    </w:p>
    <w:p w:rsidR="00D56513" w:rsidRDefault="00D56513" w:rsidP="008C470A">
      <w:pPr>
        <w:rPr>
          <w:rFonts w:ascii="Arial" w:hAnsi="Arial" w:cs="Arial"/>
          <w:sz w:val="22"/>
          <w:szCs w:val="22"/>
        </w:rPr>
      </w:pPr>
    </w:p>
    <w:p w:rsidR="00D56513" w:rsidRPr="000B0541" w:rsidRDefault="00D56513" w:rsidP="008C470A">
      <w:pPr>
        <w:rPr>
          <w:rFonts w:ascii="Arial" w:hAnsi="Arial" w:cs="Arial"/>
          <w:sz w:val="22"/>
          <w:szCs w:val="22"/>
        </w:rPr>
      </w:pPr>
      <w:r w:rsidRPr="000B0541">
        <w:rPr>
          <w:rFonts w:ascii="Arial" w:hAnsi="Arial" w:cs="Arial"/>
          <w:sz w:val="22"/>
          <w:szCs w:val="22"/>
        </w:rPr>
        <w:t xml:space="preserve">Preventable is the first organization to undertake a province-wide social marketing strategy focusing on preventable injuries. Using integrated advertising, guerrilla marketing activities and social media, Preventable asks people to adjust their behaviours by thinking before they act, remembering to exercise preventative measures at all times whether on the road, at work, home, play or in water. </w:t>
      </w:r>
    </w:p>
    <w:p w:rsidR="00D56513" w:rsidRPr="000B0541" w:rsidRDefault="00D56513" w:rsidP="008C470A">
      <w:pPr>
        <w:rPr>
          <w:rFonts w:ascii="Arial" w:hAnsi="Arial" w:cs="Arial"/>
          <w:sz w:val="22"/>
          <w:szCs w:val="22"/>
        </w:rPr>
      </w:pPr>
    </w:p>
    <w:p w:rsidR="00D56513" w:rsidRPr="000B0541" w:rsidRDefault="00D56513" w:rsidP="008C470A">
      <w:pPr>
        <w:rPr>
          <w:rFonts w:ascii="Arial" w:hAnsi="Arial" w:cs="Arial"/>
          <w:sz w:val="22"/>
          <w:szCs w:val="22"/>
        </w:rPr>
      </w:pPr>
      <w:r w:rsidRPr="000B0541">
        <w:rPr>
          <w:rFonts w:ascii="Arial" w:hAnsi="Arial" w:cs="Arial"/>
          <w:sz w:val="22"/>
          <w:szCs w:val="22"/>
        </w:rPr>
        <w:t xml:space="preserve">To learn more about road safety and preventable injuries, visit </w:t>
      </w:r>
      <w:hyperlink r:id="rId7" w:history="1">
        <w:r w:rsidRPr="000B0541">
          <w:rPr>
            <w:rStyle w:val="Hyperlink"/>
            <w:rFonts w:ascii="Arial" w:hAnsi="Arial" w:cs="Arial"/>
            <w:sz w:val="22"/>
            <w:szCs w:val="22"/>
          </w:rPr>
          <w:t>www.preventable.ca</w:t>
        </w:r>
      </w:hyperlink>
      <w:r w:rsidRPr="000B0541">
        <w:rPr>
          <w:rFonts w:ascii="Arial" w:hAnsi="Arial" w:cs="Arial"/>
          <w:sz w:val="22"/>
          <w:szCs w:val="22"/>
        </w:rPr>
        <w:t xml:space="preserve"> </w:t>
      </w:r>
      <w:r w:rsidRPr="000B0541">
        <w:rPr>
          <w:rFonts w:ascii="Arial" w:hAnsi="Arial" w:cs="Arial"/>
          <w:sz w:val="22"/>
          <w:szCs w:val="22"/>
        </w:rPr>
        <w:br/>
      </w:r>
    </w:p>
    <w:p w:rsidR="00D56513" w:rsidRPr="000B0541" w:rsidRDefault="00D56513" w:rsidP="008C470A">
      <w:pPr>
        <w:pStyle w:val="Heading1"/>
        <w:jc w:val="left"/>
        <w:rPr>
          <w:sz w:val="22"/>
          <w:szCs w:val="22"/>
        </w:rPr>
      </w:pPr>
    </w:p>
    <w:p w:rsidR="00D56513" w:rsidRPr="000B0541" w:rsidRDefault="00D56513" w:rsidP="008C470A">
      <w:pPr>
        <w:pStyle w:val="Header"/>
        <w:jc w:val="center"/>
        <w:rPr>
          <w:rFonts w:ascii="Arial" w:hAnsi="Arial" w:cs="Arial"/>
          <w:sz w:val="22"/>
          <w:szCs w:val="22"/>
        </w:rPr>
      </w:pPr>
      <w:r w:rsidRPr="000B0541">
        <w:rPr>
          <w:rFonts w:ascii="Arial" w:hAnsi="Arial" w:cs="Arial"/>
          <w:sz w:val="22"/>
          <w:szCs w:val="22"/>
        </w:rPr>
        <w:t>- 30 -</w:t>
      </w:r>
    </w:p>
    <w:p w:rsidR="00D56513" w:rsidRPr="000B0541" w:rsidRDefault="00D56513" w:rsidP="008C470A">
      <w:pPr>
        <w:pStyle w:val="Header"/>
        <w:rPr>
          <w:rFonts w:ascii="Arial" w:hAnsi="Arial" w:cs="Arial"/>
          <w:sz w:val="22"/>
          <w:szCs w:val="22"/>
        </w:rPr>
      </w:pPr>
    </w:p>
    <w:p w:rsidR="00D56513" w:rsidRPr="000B0541" w:rsidRDefault="00D56513" w:rsidP="008C470A">
      <w:pPr>
        <w:pStyle w:val="Header"/>
        <w:rPr>
          <w:rFonts w:ascii="Arial" w:hAnsi="Arial" w:cs="Arial"/>
          <w:b/>
          <w:sz w:val="22"/>
          <w:szCs w:val="22"/>
        </w:rPr>
      </w:pPr>
      <w:r w:rsidRPr="000B0541">
        <w:rPr>
          <w:rFonts w:ascii="Arial" w:hAnsi="Arial" w:cs="Arial"/>
          <w:b/>
          <w:sz w:val="22"/>
          <w:szCs w:val="22"/>
        </w:rPr>
        <w:t xml:space="preserve">About Preventable </w:t>
      </w:r>
    </w:p>
    <w:p w:rsidR="00D56513" w:rsidRPr="000B0541" w:rsidRDefault="00D56513" w:rsidP="008C470A">
      <w:pPr>
        <w:pStyle w:val="Header"/>
        <w:rPr>
          <w:rFonts w:ascii="Arial" w:hAnsi="Arial" w:cs="Arial"/>
          <w:sz w:val="22"/>
          <w:szCs w:val="22"/>
        </w:rPr>
      </w:pPr>
      <w:r w:rsidRPr="000B0541">
        <w:rPr>
          <w:rFonts w:ascii="Arial" w:hAnsi="Arial" w:cs="Arial"/>
          <w:sz w:val="22"/>
          <w:szCs w:val="22"/>
        </w:rPr>
        <w:t>Preventable (also known as The Community Against Preventable Injuries) is a province-wide, multi-partner organization raising awareness, transforming attitudes, and ultimately changing behaviours.  The goal of the organization and its partners is to significantly reduce the number and severity of preventable injuries in BC.</w:t>
      </w:r>
      <w:r w:rsidRPr="000B0541">
        <w:rPr>
          <w:rFonts w:ascii="Arial" w:hAnsi="Arial" w:cs="Arial"/>
          <w:sz w:val="22"/>
          <w:szCs w:val="22"/>
        </w:rPr>
        <w:br/>
      </w:r>
      <w:r w:rsidRPr="000B0541">
        <w:rPr>
          <w:rFonts w:ascii="Arial" w:hAnsi="Arial" w:cs="Arial"/>
          <w:sz w:val="22"/>
          <w:szCs w:val="22"/>
        </w:rPr>
        <w:br/>
        <w:t xml:space="preserve">Preventable’s strategy is based on two years of extensive research to develop a comprehensive understanding of how and why preventable injuries occur throughout the province.  Preventable’s work is made possible through the financial and in-kind support of a variety of organizations that continue to sign on as partners in fighting the epidemic of preventable injuries in BC. </w:t>
      </w:r>
      <w:hyperlink r:id="rId8" w:history="1">
        <w:r w:rsidRPr="000B0541">
          <w:rPr>
            <w:rStyle w:val="Hyperlink"/>
            <w:rFonts w:ascii="Arial" w:hAnsi="Arial" w:cs="Arial"/>
            <w:sz w:val="22"/>
            <w:szCs w:val="22"/>
          </w:rPr>
          <w:t>www.preventable.ca</w:t>
        </w:r>
      </w:hyperlink>
      <w:r w:rsidRPr="000B0541">
        <w:rPr>
          <w:rFonts w:ascii="Arial" w:hAnsi="Arial" w:cs="Arial"/>
          <w:sz w:val="22"/>
          <w:szCs w:val="22"/>
        </w:rPr>
        <w:t xml:space="preserve"> </w:t>
      </w:r>
    </w:p>
    <w:p w:rsidR="00D56513" w:rsidRPr="000B0541" w:rsidRDefault="00D56513" w:rsidP="008C470A">
      <w:pPr>
        <w:pStyle w:val="Header"/>
        <w:rPr>
          <w:rFonts w:ascii="Arial" w:hAnsi="Arial" w:cs="Arial"/>
          <w:sz w:val="22"/>
          <w:szCs w:val="22"/>
        </w:rPr>
      </w:pPr>
    </w:p>
    <w:p w:rsidR="00D56513" w:rsidRPr="000B0541" w:rsidRDefault="00D56513" w:rsidP="008C470A">
      <w:pPr>
        <w:spacing w:after="120"/>
        <w:rPr>
          <w:rFonts w:ascii="Arial" w:hAnsi="Arial" w:cs="Arial"/>
          <w:b/>
          <w:sz w:val="22"/>
          <w:szCs w:val="22"/>
        </w:rPr>
      </w:pPr>
      <w:r w:rsidRPr="000B0541">
        <w:rPr>
          <w:rFonts w:ascii="Arial" w:hAnsi="Arial" w:cs="Arial"/>
          <w:b/>
          <w:sz w:val="22"/>
          <w:szCs w:val="22"/>
        </w:rPr>
        <w:t>About BCAA Traffic Safety Foundation</w:t>
      </w:r>
    </w:p>
    <w:p w:rsidR="00D56513" w:rsidRPr="000B0541" w:rsidRDefault="00D56513" w:rsidP="008C470A">
      <w:pPr>
        <w:pStyle w:val="BodyText2"/>
        <w:rPr>
          <w:rFonts w:ascii="Arial" w:hAnsi="Arial" w:cs="Arial"/>
          <w:szCs w:val="22"/>
        </w:rPr>
      </w:pPr>
      <w:r w:rsidRPr="000B0541">
        <w:rPr>
          <w:rFonts w:ascii="Arial" w:hAnsi="Arial" w:cs="Arial"/>
          <w:szCs w:val="22"/>
        </w:rPr>
        <w:t>The BCAA Traffic Safety Foundation is a non-profit registered charity working with families, communities and business partners to reduce the number and severity of traffic crashes and injuries in B.C. For more information visit www.BCAATSF.ca or call 604-298-5107.</w:t>
      </w:r>
    </w:p>
    <w:p w:rsidR="00D56513" w:rsidRPr="000B0541" w:rsidRDefault="00D56513" w:rsidP="008C470A">
      <w:pPr>
        <w:pStyle w:val="Header"/>
        <w:rPr>
          <w:rFonts w:ascii="Arial" w:hAnsi="Arial" w:cs="Arial"/>
          <w:sz w:val="22"/>
          <w:szCs w:val="22"/>
        </w:rPr>
      </w:pPr>
    </w:p>
    <w:p w:rsidR="00D56513" w:rsidRDefault="00D56513" w:rsidP="008C470A">
      <w:pPr>
        <w:pStyle w:val="Header"/>
        <w:rPr>
          <w:rFonts w:cs="Arial"/>
          <w:sz w:val="22"/>
          <w:szCs w:val="22"/>
        </w:rPr>
      </w:pPr>
    </w:p>
    <w:p w:rsidR="00D56513" w:rsidRPr="000B0541" w:rsidRDefault="00D56513" w:rsidP="000B0541">
      <w:pPr>
        <w:pStyle w:val="Header"/>
        <w:rPr>
          <w:rFonts w:ascii="Arial" w:hAnsi="Arial" w:cs="Arial"/>
          <w:b/>
          <w:bCs/>
          <w:sz w:val="22"/>
          <w:szCs w:val="22"/>
        </w:rPr>
      </w:pPr>
      <w:r w:rsidRPr="000B0541">
        <w:rPr>
          <w:rFonts w:ascii="Arial" w:hAnsi="Arial" w:cs="Arial"/>
          <w:b/>
          <w:bCs/>
          <w:sz w:val="22"/>
          <w:szCs w:val="22"/>
        </w:rPr>
        <w:t>Media contact:</w:t>
      </w:r>
    </w:p>
    <w:p w:rsidR="00D56513" w:rsidRPr="000B0541" w:rsidRDefault="00082FF0" w:rsidP="000B0541">
      <w:pPr>
        <w:pStyle w:val="Header"/>
        <w:rPr>
          <w:rFonts w:ascii="Arial" w:hAnsi="Arial" w:cs="Arial"/>
          <w:bCs/>
          <w:sz w:val="22"/>
          <w:szCs w:val="22"/>
        </w:rPr>
      </w:pPr>
      <w:r>
        <w:rPr>
          <w:rFonts w:ascii="Arial" w:hAnsi="Arial" w:cs="Arial"/>
          <w:bCs/>
          <w:sz w:val="22"/>
          <w:szCs w:val="22"/>
        </w:rPr>
        <w:t>Almira Bardai</w:t>
      </w:r>
    </w:p>
    <w:p w:rsidR="00D56513" w:rsidRPr="000B0541" w:rsidRDefault="00082FF0" w:rsidP="000B0541">
      <w:pPr>
        <w:pStyle w:val="Header"/>
        <w:rPr>
          <w:rFonts w:ascii="Arial" w:hAnsi="Arial" w:cs="Arial"/>
          <w:bCs/>
          <w:sz w:val="22"/>
          <w:szCs w:val="22"/>
        </w:rPr>
      </w:pPr>
      <w:r>
        <w:rPr>
          <w:rFonts w:ascii="Arial" w:hAnsi="Arial" w:cs="Arial"/>
          <w:bCs/>
          <w:sz w:val="22"/>
          <w:szCs w:val="22"/>
        </w:rPr>
        <w:t>Jive Communications</w:t>
      </w:r>
      <w:r>
        <w:rPr>
          <w:rFonts w:ascii="Arial" w:hAnsi="Arial" w:cs="Arial"/>
          <w:bCs/>
          <w:sz w:val="22"/>
          <w:szCs w:val="22"/>
        </w:rPr>
        <w:br/>
        <w:t>Tel: 604-568-7214</w:t>
      </w:r>
      <w:r w:rsidR="00D56513" w:rsidRPr="000B0541">
        <w:rPr>
          <w:rFonts w:ascii="Arial" w:hAnsi="Arial" w:cs="Arial"/>
          <w:bCs/>
          <w:sz w:val="22"/>
          <w:szCs w:val="22"/>
        </w:rPr>
        <w:br/>
        <w:t xml:space="preserve">Email: </w:t>
      </w:r>
      <w:hyperlink r:id="rId9" w:history="1">
        <w:r w:rsidRPr="00170F4B">
          <w:rPr>
            <w:rStyle w:val="Hyperlink"/>
            <w:rFonts w:ascii="Arial" w:hAnsi="Arial" w:cs="Arial"/>
            <w:bCs/>
            <w:sz w:val="22"/>
            <w:szCs w:val="22"/>
          </w:rPr>
          <w:t>almira@jivecommunications.ca</w:t>
        </w:r>
      </w:hyperlink>
      <w:r w:rsidR="00D56513" w:rsidRPr="000B0541">
        <w:rPr>
          <w:rFonts w:ascii="Arial" w:hAnsi="Arial" w:cs="Arial"/>
          <w:bCs/>
          <w:sz w:val="22"/>
          <w:szCs w:val="22"/>
        </w:rPr>
        <w:t xml:space="preserve"> </w:t>
      </w:r>
    </w:p>
    <w:p w:rsidR="00D56513" w:rsidRDefault="00D56513" w:rsidP="008C470A">
      <w:pPr>
        <w:rPr>
          <w:rFonts w:ascii="Arial" w:hAnsi="Arial" w:cs="Arial"/>
          <w:sz w:val="22"/>
          <w:szCs w:val="22"/>
        </w:rPr>
      </w:pPr>
    </w:p>
    <w:p w:rsidR="00D56513" w:rsidRPr="00E04D62" w:rsidRDefault="00D56513">
      <w:pPr>
        <w:rPr>
          <w:rFonts w:ascii="Arial" w:hAnsi="Arial" w:cs="Arial"/>
          <w:sz w:val="22"/>
          <w:szCs w:val="22"/>
        </w:rPr>
      </w:pPr>
    </w:p>
    <w:sectPr w:rsidR="00D56513" w:rsidRPr="00E04D62" w:rsidSect="00082FF0">
      <w:headerReference w:type="default" r:id="rId10"/>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E76" w:rsidRDefault="00BB6E76" w:rsidP="00E04D62">
      <w:r>
        <w:separator/>
      </w:r>
    </w:p>
  </w:endnote>
  <w:endnote w:type="continuationSeparator" w:id="0">
    <w:p w:rsidR="00BB6E76" w:rsidRDefault="00BB6E76" w:rsidP="00E04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E76" w:rsidRDefault="00BB6E76" w:rsidP="00E04D62">
      <w:r>
        <w:separator/>
      </w:r>
    </w:p>
  </w:footnote>
  <w:footnote w:type="continuationSeparator" w:id="0">
    <w:p w:rsidR="00BB6E76" w:rsidRDefault="00BB6E76" w:rsidP="00E04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13" w:rsidRDefault="00661306" w:rsidP="00E04D62">
    <w:pPr>
      <w:pStyle w:val="Header"/>
      <w:jc w:val="center"/>
    </w:pPr>
    <w:r>
      <w:rPr>
        <w:noProof/>
        <w:lang w:val="en-CA" w:eastAsia="en-CA"/>
      </w:rPr>
      <w:drawing>
        <wp:inline distT="0" distB="0" distL="0" distR="0">
          <wp:extent cx="3086100" cy="406400"/>
          <wp:effectExtent l="25400" t="0" r="0" b="0"/>
          <wp:docPr id="1" name="Picture 3" descr="Preve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entable"/>
                  <pic:cNvPicPr>
                    <a:picLocks noChangeAspect="1" noChangeArrowheads="1"/>
                  </pic:cNvPicPr>
                </pic:nvPicPr>
                <pic:blipFill>
                  <a:blip r:embed="rId1"/>
                  <a:srcRect/>
                  <a:stretch>
                    <a:fillRect/>
                  </a:stretch>
                </pic:blipFill>
                <pic:spPr bwMode="auto">
                  <a:xfrm>
                    <a:off x="0" y="0"/>
                    <a:ext cx="3086100" cy="406400"/>
                  </a:xfrm>
                  <a:prstGeom prst="rect">
                    <a:avLst/>
                  </a:prstGeom>
                  <a:noFill/>
                  <a:ln w="9525">
                    <a:noFill/>
                    <a:miter lim="800000"/>
                    <a:headEnd/>
                    <a:tailEnd/>
                  </a:ln>
                </pic:spPr>
              </pic:pic>
            </a:graphicData>
          </a:graphic>
        </wp:inline>
      </w:drawing>
    </w:r>
  </w:p>
  <w:p w:rsidR="00D56513" w:rsidRDefault="00D56513" w:rsidP="00E04D62">
    <w:pPr>
      <w:pStyle w:val="Header"/>
      <w:jc w:val="center"/>
    </w:pPr>
  </w:p>
  <w:p w:rsidR="00D56513" w:rsidRDefault="00D56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66F1"/>
    <w:multiLevelType w:val="hybridMultilevel"/>
    <w:tmpl w:val="E87A2238"/>
    <w:lvl w:ilvl="0" w:tplc="10090011">
      <w:start w:val="1"/>
      <w:numFmt w:val="decimal"/>
      <w:lvlText w:val="%1)"/>
      <w:lvlJc w:val="left"/>
      <w:pPr>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C9117D5"/>
    <w:multiLevelType w:val="hybridMultilevel"/>
    <w:tmpl w:val="0D143DD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2C903DC8"/>
    <w:multiLevelType w:val="multilevel"/>
    <w:tmpl w:val="4642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355CBF"/>
    <w:multiLevelType w:val="hybridMultilevel"/>
    <w:tmpl w:val="90FCB73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43EA1988"/>
    <w:multiLevelType w:val="multilevel"/>
    <w:tmpl w:val="651C47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BDB65DD"/>
    <w:multiLevelType w:val="hybridMultilevel"/>
    <w:tmpl w:val="128E173A"/>
    <w:lvl w:ilvl="0" w:tplc="10090011">
      <w:start w:val="1"/>
      <w:numFmt w:val="decimal"/>
      <w:lvlText w:val="%1)"/>
      <w:lvlJc w:val="left"/>
      <w:pPr>
        <w:ind w:left="360" w:hanging="360"/>
      </w:pPr>
      <w:rPr>
        <w:rFonts w:cs="Times New Roman"/>
      </w:rPr>
    </w:lvl>
    <w:lvl w:ilvl="1" w:tplc="10090005">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AA51422"/>
    <w:multiLevelType w:val="hybridMultilevel"/>
    <w:tmpl w:val="255E1226"/>
    <w:lvl w:ilvl="0" w:tplc="10090011">
      <w:start w:val="1"/>
      <w:numFmt w:val="decimal"/>
      <w:lvlText w:val="%1)"/>
      <w:lvlJc w:val="left"/>
      <w:pPr>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10090005">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37C93"/>
    <w:rsid w:val="00013ABE"/>
    <w:rsid w:val="00026AB3"/>
    <w:rsid w:val="0006692C"/>
    <w:rsid w:val="000768FC"/>
    <w:rsid w:val="00082052"/>
    <w:rsid w:val="00082FF0"/>
    <w:rsid w:val="000838B8"/>
    <w:rsid w:val="000A5E3B"/>
    <w:rsid w:val="000B0541"/>
    <w:rsid w:val="000D1693"/>
    <w:rsid w:val="000F4129"/>
    <w:rsid w:val="000F7A40"/>
    <w:rsid w:val="0015768A"/>
    <w:rsid w:val="00187F25"/>
    <w:rsid w:val="001D7041"/>
    <w:rsid w:val="001E3DC5"/>
    <w:rsid w:val="00236A99"/>
    <w:rsid w:val="00297574"/>
    <w:rsid w:val="00297577"/>
    <w:rsid w:val="002B25F6"/>
    <w:rsid w:val="002B5C63"/>
    <w:rsid w:val="0034177A"/>
    <w:rsid w:val="003E2DEF"/>
    <w:rsid w:val="00423DC7"/>
    <w:rsid w:val="00437C93"/>
    <w:rsid w:val="00452AE2"/>
    <w:rsid w:val="00481368"/>
    <w:rsid w:val="004B2AE9"/>
    <w:rsid w:val="004C13EF"/>
    <w:rsid w:val="004F623D"/>
    <w:rsid w:val="005B4186"/>
    <w:rsid w:val="005D05FA"/>
    <w:rsid w:val="005E36B8"/>
    <w:rsid w:val="00631EDF"/>
    <w:rsid w:val="00652790"/>
    <w:rsid w:val="00661306"/>
    <w:rsid w:val="006A1C39"/>
    <w:rsid w:val="006E4331"/>
    <w:rsid w:val="006F05B0"/>
    <w:rsid w:val="00755FD3"/>
    <w:rsid w:val="007A7121"/>
    <w:rsid w:val="007C4A7D"/>
    <w:rsid w:val="007E7C7A"/>
    <w:rsid w:val="00803C8B"/>
    <w:rsid w:val="00816B20"/>
    <w:rsid w:val="008243D0"/>
    <w:rsid w:val="00870B7D"/>
    <w:rsid w:val="008922B7"/>
    <w:rsid w:val="008A34B2"/>
    <w:rsid w:val="008A3DA5"/>
    <w:rsid w:val="008B6AC0"/>
    <w:rsid w:val="008C470A"/>
    <w:rsid w:val="008F6BE4"/>
    <w:rsid w:val="00911AA6"/>
    <w:rsid w:val="009130D0"/>
    <w:rsid w:val="00937B75"/>
    <w:rsid w:val="00962C83"/>
    <w:rsid w:val="009749F9"/>
    <w:rsid w:val="00993455"/>
    <w:rsid w:val="009B3CA3"/>
    <w:rsid w:val="009E33D1"/>
    <w:rsid w:val="009E6228"/>
    <w:rsid w:val="009F61A0"/>
    <w:rsid w:val="00A22F4B"/>
    <w:rsid w:val="00A84404"/>
    <w:rsid w:val="00AA3B9B"/>
    <w:rsid w:val="00AC597E"/>
    <w:rsid w:val="00AF2433"/>
    <w:rsid w:val="00B061FE"/>
    <w:rsid w:val="00B13C3D"/>
    <w:rsid w:val="00B72951"/>
    <w:rsid w:val="00B9034C"/>
    <w:rsid w:val="00BB6E76"/>
    <w:rsid w:val="00C1098F"/>
    <w:rsid w:val="00C76F14"/>
    <w:rsid w:val="00C90769"/>
    <w:rsid w:val="00C94F7B"/>
    <w:rsid w:val="00C9578D"/>
    <w:rsid w:val="00CF2923"/>
    <w:rsid w:val="00D063A7"/>
    <w:rsid w:val="00D14E59"/>
    <w:rsid w:val="00D3064C"/>
    <w:rsid w:val="00D56513"/>
    <w:rsid w:val="00D57958"/>
    <w:rsid w:val="00D74DC6"/>
    <w:rsid w:val="00D87BF0"/>
    <w:rsid w:val="00DA4442"/>
    <w:rsid w:val="00DE5FBB"/>
    <w:rsid w:val="00E04D62"/>
    <w:rsid w:val="00E04EBA"/>
    <w:rsid w:val="00E50C62"/>
    <w:rsid w:val="00E82007"/>
    <w:rsid w:val="00EC08BB"/>
    <w:rsid w:val="00ED07D0"/>
    <w:rsid w:val="00F23DCE"/>
    <w:rsid w:val="00F319F0"/>
    <w:rsid w:val="00F465DD"/>
    <w:rsid w:val="00F47550"/>
    <w:rsid w:val="00F53596"/>
    <w:rsid w:val="00F72FEB"/>
    <w:rsid w:val="00FF2CBA"/>
    <w:rsid w:val="00FF48A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93"/>
    <w:rPr>
      <w:rFonts w:ascii="Times New Roman" w:eastAsia="Times New Roman" w:hAnsi="Times New Roman" w:cs="Times New Roman"/>
      <w:sz w:val="20"/>
      <w:szCs w:val="20"/>
      <w:lang w:val="en-US" w:eastAsia="en-US"/>
    </w:rPr>
  </w:style>
  <w:style w:type="paragraph" w:styleId="Heading1">
    <w:name w:val="heading 1"/>
    <w:basedOn w:val="Normal"/>
    <w:next w:val="Normal"/>
    <w:link w:val="Heading1Char"/>
    <w:uiPriority w:val="99"/>
    <w:qFormat/>
    <w:rsid w:val="008C470A"/>
    <w:pPr>
      <w:keepNext/>
      <w:jc w:val="center"/>
      <w:outlineLvl w:val="0"/>
    </w:pPr>
    <w:rPr>
      <w:rFonts w:ascii="Arial" w:hAnsi="Arial" w:cs="Arial"/>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470A"/>
    <w:rPr>
      <w:rFonts w:eastAsia="Times New Roman" w:cs="Times New Roman"/>
      <w:b/>
      <w:bCs/>
      <w:sz w:val="24"/>
      <w:szCs w:val="24"/>
    </w:rPr>
  </w:style>
  <w:style w:type="paragraph" w:styleId="BalloonText">
    <w:name w:val="Balloon Text"/>
    <w:basedOn w:val="Normal"/>
    <w:link w:val="BalloonTextChar"/>
    <w:uiPriority w:val="99"/>
    <w:semiHidden/>
    <w:rsid w:val="009B3C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CA3"/>
    <w:rPr>
      <w:rFonts w:ascii="Tahoma" w:hAnsi="Tahoma" w:cs="Tahoma"/>
      <w:sz w:val="16"/>
      <w:szCs w:val="16"/>
      <w:lang w:val="en-US"/>
    </w:rPr>
  </w:style>
  <w:style w:type="paragraph" w:styleId="Header">
    <w:name w:val="header"/>
    <w:basedOn w:val="Normal"/>
    <w:link w:val="HeaderChar"/>
    <w:uiPriority w:val="99"/>
    <w:semiHidden/>
    <w:rsid w:val="00E04D62"/>
    <w:pPr>
      <w:tabs>
        <w:tab w:val="center" w:pos="4680"/>
        <w:tab w:val="right" w:pos="9360"/>
      </w:tabs>
    </w:pPr>
  </w:style>
  <w:style w:type="character" w:customStyle="1" w:styleId="HeaderChar">
    <w:name w:val="Header Char"/>
    <w:basedOn w:val="DefaultParagraphFont"/>
    <w:link w:val="Header"/>
    <w:uiPriority w:val="99"/>
    <w:semiHidden/>
    <w:locked/>
    <w:rsid w:val="00E04D62"/>
    <w:rPr>
      <w:rFonts w:ascii="Times New Roman" w:hAnsi="Times New Roman" w:cs="Times New Roman"/>
      <w:sz w:val="20"/>
      <w:szCs w:val="20"/>
      <w:lang w:val="en-US"/>
    </w:rPr>
  </w:style>
  <w:style w:type="paragraph" w:styleId="Footer">
    <w:name w:val="footer"/>
    <w:basedOn w:val="Normal"/>
    <w:link w:val="FooterChar"/>
    <w:uiPriority w:val="99"/>
    <w:semiHidden/>
    <w:rsid w:val="00E04D62"/>
    <w:pPr>
      <w:tabs>
        <w:tab w:val="center" w:pos="4680"/>
        <w:tab w:val="right" w:pos="9360"/>
      </w:tabs>
    </w:pPr>
  </w:style>
  <w:style w:type="character" w:customStyle="1" w:styleId="FooterChar">
    <w:name w:val="Footer Char"/>
    <w:basedOn w:val="DefaultParagraphFont"/>
    <w:link w:val="Footer"/>
    <w:uiPriority w:val="99"/>
    <w:semiHidden/>
    <w:locked/>
    <w:rsid w:val="00E04D62"/>
    <w:rPr>
      <w:rFonts w:ascii="Times New Roman" w:hAnsi="Times New Roman" w:cs="Times New Roman"/>
      <w:sz w:val="20"/>
      <w:szCs w:val="20"/>
      <w:lang w:val="en-US"/>
    </w:rPr>
  </w:style>
  <w:style w:type="paragraph" w:styleId="ListParagraph">
    <w:name w:val="List Paragraph"/>
    <w:basedOn w:val="Normal"/>
    <w:uiPriority w:val="99"/>
    <w:qFormat/>
    <w:rsid w:val="00F23DCE"/>
    <w:pPr>
      <w:ind w:left="720"/>
      <w:contextualSpacing/>
    </w:pPr>
  </w:style>
  <w:style w:type="character" w:styleId="Hyperlink">
    <w:name w:val="Hyperlink"/>
    <w:basedOn w:val="DefaultParagraphFont"/>
    <w:uiPriority w:val="99"/>
    <w:semiHidden/>
    <w:rsid w:val="008C470A"/>
    <w:rPr>
      <w:rFonts w:cs="Times New Roman"/>
      <w:color w:val="0000FF"/>
      <w:u w:val="single"/>
    </w:rPr>
  </w:style>
  <w:style w:type="paragraph" w:styleId="BodyText2">
    <w:name w:val="Body Text 2"/>
    <w:basedOn w:val="Normal"/>
    <w:link w:val="BodyText2Char"/>
    <w:uiPriority w:val="99"/>
    <w:semiHidden/>
    <w:rsid w:val="008C470A"/>
    <w:rPr>
      <w:sz w:val="22"/>
    </w:rPr>
  </w:style>
  <w:style w:type="character" w:customStyle="1" w:styleId="BodyText2Char">
    <w:name w:val="Body Text 2 Char"/>
    <w:basedOn w:val="DefaultParagraphFont"/>
    <w:link w:val="BodyText2"/>
    <w:uiPriority w:val="99"/>
    <w:semiHidden/>
    <w:locked/>
    <w:rsid w:val="008C470A"/>
    <w:rPr>
      <w:rFonts w:ascii="Times New Roman" w:hAnsi="Times New Roman" w:cs="Times New Roman"/>
      <w:sz w:val="20"/>
      <w:szCs w:val="20"/>
      <w:lang w:val="en-US"/>
    </w:rPr>
  </w:style>
  <w:style w:type="character" w:styleId="CommentReference">
    <w:name w:val="annotation reference"/>
    <w:basedOn w:val="DefaultParagraphFont"/>
    <w:uiPriority w:val="99"/>
    <w:semiHidden/>
    <w:rsid w:val="007C4A7D"/>
    <w:rPr>
      <w:rFonts w:cs="Times New Roman"/>
      <w:sz w:val="18"/>
      <w:szCs w:val="18"/>
    </w:rPr>
  </w:style>
  <w:style w:type="paragraph" w:styleId="CommentText">
    <w:name w:val="annotation text"/>
    <w:basedOn w:val="Normal"/>
    <w:link w:val="CommentTextChar"/>
    <w:uiPriority w:val="99"/>
    <w:semiHidden/>
    <w:rsid w:val="007C4A7D"/>
    <w:rPr>
      <w:sz w:val="24"/>
      <w:szCs w:val="24"/>
    </w:rPr>
  </w:style>
  <w:style w:type="character" w:customStyle="1" w:styleId="CommentTextChar">
    <w:name w:val="Comment Text Char"/>
    <w:basedOn w:val="DefaultParagraphFont"/>
    <w:link w:val="CommentText"/>
    <w:uiPriority w:val="99"/>
    <w:semiHidden/>
    <w:locked/>
    <w:rsid w:val="007C4A7D"/>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rsid w:val="007C4A7D"/>
    <w:rPr>
      <w:b/>
      <w:bCs/>
      <w:sz w:val="20"/>
      <w:szCs w:val="20"/>
    </w:rPr>
  </w:style>
  <w:style w:type="character" w:customStyle="1" w:styleId="CommentSubjectChar">
    <w:name w:val="Comment Subject Char"/>
    <w:basedOn w:val="CommentTextChar"/>
    <w:link w:val="CommentSubject"/>
    <w:uiPriority w:val="99"/>
    <w:semiHidden/>
    <w:locked/>
    <w:rsid w:val="007C4A7D"/>
    <w:rPr>
      <w:b/>
      <w:bCs/>
      <w:sz w:val="20"/>
      <w:szCs w:val="20"/>
    </w:rPr>
  </w:style>
</w:styles>
</file>

<file path=word/webSettings.xml><?xml version="1.0" encoding="utf-8"?>
<w:webSettings xmlns:r="http://schemas.openxmlformats.org/officeDocument/2006/relationships" xmlns:w="http://schemas.openxmlformats.org/wordprocessingml/2006/main">
  <w:divs>
    <w:div w:id="1076391742">
      <w:marLeft w:val="0"/>
      <w:marRight w:val="0"/>
      <w:marTop w:val="0"/>
      <w:marBottom w:val="0"/>
      <w:divBdr>
        <w:top w:val="none" w:sz="0" w:space="0" w:color="auto"/>
        <w:left w:val="none" w:sz="0" w:space="0" w:color="auto"/>
        <w:bottom w:val="none" w:sz="0" w:space="0" w:color="auto"/>
        <w:right w:val="none" w:sz="0" w:space="0" w:color="auto"/>
      </w:divBdr>
    </w:div>
    <w:div w:id="107639174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reventable.ca" TargetMode="External"/><Relationship Id="rId3" Type="http://schemas.openxmlformats.org/officeDocument/2006/relationships/settings" Target="settings.xml"/><Relationship Id="rId7" Type="http://schemas.openxmlformats.org/officeDocument/2006/relationships/hyperlink" Target="http://www.preventable.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mira@jivecommunication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4341</Characters>
  <Application>Microsoft Office Word</Application>
  <DocSecurity>0</DocSecurity>
  <Lines>36</Lines>
  <Paragraphs>10</Paragraphs>
  <ScaleCrop>false</ScaleCrop>
  <Company>TOSHIBA</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user</dc:creator>
  <cp:keywords/>
  <dc:description/>
  <cp:lastModifiedBy>user</cp:lastModifiedBy>
  <cp:revision>4</cp:revision>
  <dcterms:created xsi:type="dcterms:W3CDTF">2010-09-03T00:03:00Z</dcterms:created>
  <dcterms:modified xsi:type="dcterms:W3CDTF">2010-09-03T18:31:00Z</dcterms:modified>
</cp:coreProperties>
</file>